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9770" w14:textId="77777777" w:rsidR="003C5069" w:rsidRDefault="003C5069">
      <w:pPr>
        <w:pStyle w:val="BodyText"/>
        <w:spacing w:before="3"/>
        <w:rPr>
          <w:sz w:val="10"/>
        </w:rPr>
      </w:pPr>
    </w:p>
    <w:p w14:paraId="470AA59D" w14:textId="77777777" w:rsidR="003C5069" w:rsidRDefault="007B4351">
      <w:pPr>
        <w:spacing w:before="87"/>
        <w:ind w:left="1785" w:right="1718"/>
        <w:jc w:val="center"/>
        <w:rPr>
          <w:sz w:val="31"/>
        </w:rPr>
      </w:pPr>
      <w:r>
        <w:rPr>
          <w:color w:val="1C1C1C"/>
          <w:w w:val="105"/>
          <w:sz w:val="31"/>
        </w:rPr>
        <w:t xml:space="preserve">M </w:t>
      </w:r>
      <w:r>
        <w:rPr>
          <w:color w:val="1F1F1F"/>
          <w:w w:val="105"/>
          <w:sz w:val="31"/>
        </w:rPr>
        <w:t xml:space="preserve">E </w:t>
      </w:r>
      <w:r>
        <w:rPr>
          <w:color w:val="242424"/>
          <w:w w:val="105"/>
          <w:sz w:val="31"/>
        </w:rPr>
        <w:t xml:space="preserve">G </w:t>
      </w:r>
      <w:r>
        <w:rPr>
          <w:color w:val="0C0C0C"/>
          <w:w w:val="105"/>
          <w:sz w:val="31"/>
        </w:rPr>
        <w:t xml:space="preserve">H </w:t>
      </w:r>
      <w:r>
        <w:rPr>
          <w:color w:val="212121"/>
          <w:w w:val="105"/>
          <w:sz w:val="31"/>
        </w:rPr>
        <w:t xml:space="preserve">Í </w:t>
      </w:r>
      <w:r>
        <w:rPr>
          <w:color w:val="1F1F1F"/>
          <w:w w:val="105"/>
          <w:sz w:val="31"/>
        </w:rPr>
        <w:t xml:space="preserve">V </w:t>
      </w:r>
      <w:r>
        <w:rPr>
          <w:color w:val="282828"/>
          <w:w w:val="105"/>
          <w:sz w:val="31"/>
        </w:rPr>
        <w:t>Ó</w:t>
      </w:r>
    </w:p>
    <w:p w14:paraId="7E8050AC" w14:textId="77777777" w:rsidR="003C5069" w:rsidRDefault="007B4351">
      <w:pPr>
        <w:spacing w:before="19"/>
        <w:ind w:left="1785" w:right="1752"/>
        <w:jc w:val="center"/>
        <w:rPr>
          <w:sz w:val="27"/>
        </w:rPr>
      </w:pPr>
      <w:r>
        <w:rPr>
          <w:color w:val="262626"/>
          <w:w w:val="105"/>
          <w:sz w:val="27"/>
        </w:rPr>
        <w:t xml:space="preserve">a </w:t>
      </w:r>
      <w:r>
        <w:rPr>
          <w:w w:val="105"/>
          <w:sz w:val="27"/>
        </w:rPr>
        <w:t xml:space="preserve">Budapesti </w:t>
      </w:r>
      <w:r>
        <w:rPr>
          <w:color w:val="0C0C0C"/>
          <w:w w:val="105"/>
          <w:sz w:val="27"/>
        </w:rPr>
        <w:t xml:space="preserve">Tájfutók </w:t>
      </w:r>
      <w:r>
        <w:rPr>
          <w:w w:val="105"/>
          <w:sz w:val="27"/>
        </w:rPr>
        <w:t>Szövetségének</w:t>
      </w:r>
      <w:r>
        <w:rPr>
          <w:spacing w:val="52"/>
          <w:w w:val="105"/>
          <w:sz w:val="27"/>
        </w:rPr>
        <w:t xml:space="preserve"> </w:t>
      </w:r>
      <w:r>
        <w:rPr>
          <w:w w:val="105"/>
          <w:sz w:val="27"/>
        </w:rPr>
        <w:t>közgyűlésére</w:t>
      </w:r>
    </w:p>
    <w:p w14:paraId="1BA3D21E" w14:textId="77777777" w:rsidR="003C5069" w:rsidRDefault="007B4351" w:rsidP="007B4351">
      <w:pPr>
        <w:pStyle w:val="BodyText"/>
        <w:spacing w:before="265"/>
        <w:ind w:left="146"/>
        <w:jc w:val="center"/>
      </w:pPr>
      <w:r>
        <w:t>A BTFSZ Közgyűlését 2019. január 18-án (pénteken) 17 órára a 1053 Budapest, Curia u.</w:t>
      </w:r>
    </w:p>
    <w:p w14:paraId="76C097A5" w14:textId="77777777" w:rsidR="003C5069" w:rsidRDefault="007B4351" w:rsidP="007B4351">
      <w:pPr>
        <w:pStyle w:val="ListParagraph"/>
        <w:numPr>
          <w:ilvl w:val="0"/>
          <w:numId w:val="1"/>
        </w:numPr>
        <w:tabs>
          <w:tab w:val="left" w:pos="373"/>
        </w:tabs>
        <w:spacing w:before="5" w:line="240" w:lineRule="auto"/>
        <w:jc w:val="center"/>
        <w:rPr>
          <w:sz w:val="24"/>
        </w:rPr>
      </w:pPr>
      <w:r>
        <w:rPr>
          <w:sz w:val="24"/>
        </w:rPr>
        <w:t>földszinti nagytermébe</w:t>
      </w:r>
      <w:r>
        <w:rPr>
          <w:spacing w:val="-39"/>
          <w:sz w:val="24"/>
        </w:rPr>
        <w:t xml:space="preserve">  </w:t>
      </w:r>
      <w:r>
        <w:rPr>
          <w:sz w:val="24"/>
        </w:rPr>
        <w:t>összehívom.</w:t>
      </w:r>
    </w:p>
    <w:p w14:paraId="55869179" w14:textId="77777777" w:rsidR="003C5069" w:rsidRDefault="003C5069">
      <w:pPr>
        <w:pStyle w:val="BodyText"/>
        <w:spacing w:before="9"/>
      </w:pPr>
    </w:p>
    <w:p w14:paraId="2687A49A" w14:textId="77777777" w:rsidR="003C5069" w:rsidRDefault="007B4351">
      <w:pPr>
        <w:pStyle w:val="BodyText"/>
        <w:ind w:left="159"/>
      </w:pPr>
      <w:r>
        <w:t>Napirend:</w:t>
      </w:r>
    </w:p>
    <w:p w14:paraId="3CC27306" w14:textId="77777777" w:rsidR="003C5069" w:rsidRDefault="003C5069">
      <w:pPr>
        <w:pStyle w:val="BodyText"/>
        <w:spacing w:before="2"/>
      </w:pPr>
    </w:p>
    <w:p w14:paraId="0AC3872C" w14:textId="77777777" w:rsidR="007A2AC4" w:rsidRPr="007A2AC4" w:rsidRDefault="007A2AC4" w:rsidP="007A2AC4">
      <w:pPr>
        <w:pStyle w:val="ListParagraph"/>
        <w:numPr>
          <w:ilvl w:val="0"/>
          <w:numId w:val="4"/>
        </w:numPr>
        <w:rPr>
          <w:sz w:val="20"/>
          <w:szCs w:val="20"/>
          <w:lang w:val="en-US" w:eastAsia="en-US" w:bidi="ar-SA"/>
        </w:rPr>
      </w:pPr>
      <w:r w:rsidRPr="007A2AC4">
        <w:rPr>
          <w:sz w:val="24"/>
        </w:rPr>
        <w:t>Módosított alapszabály elfogadása, a kiküldött tervezet</w:t>
      </w:r>
      <w:r w:rsidRPr="007A2AC4">
        <w:rPr>
          <w:spacing w:val="-7"/>
          <w:sz w:val="24"/>
        </w:rPr>
        <w:t xml:space="preserve"> </w:t>
      </w:r>
      <w:r w:rsidRPr="007A2AC4">
        <w:rPr>
          <w:sz w:val="24"/>
        </w:rPr>
        <w:t xml:space="preserve">alapján </w:t>
      </w:r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 (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az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alapszabály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egyetlen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pontban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módosul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: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közhasznúságoz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belefoglaltuk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. Ha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elfogadja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 a </w:t>
      </w:r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közgyűlés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 xml:space="preserve">, </w:t>
      </w:r>
      <w:bookmarkStart w:id="0" w:name="_GoBack"/>
      <w:bookmarkEnd w:id="0"/>
      <w:proofErr w:type="spellStart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megkérjük</w:t>
      </w:r>
      <w:proofErr w:type="spellEnd"/>
      <w:r w:rsidRPr="007A2AC4">
        <w:rPr>
          <w:rFonts w:ascii="PTSansRegular" w:hAnsi="PTSansRegular"/>
          <w:b/>
          <w:bCs/>
          <w:color w:val="333333"/>
          <w:sz w:val="24"/>
          <w:szCs w:val="24"/>
          <w:lang w:val="en-US" w:eastAsia="en-US" w:bidi="ar-SA"/>
        </w:rPr>
        <w:t>)</w:t>
      </w:r>
    </w:p>
    <w:p w14:paraId="0A255C3C" w14:textId="77777777" w:rsidR="007A2AC4" w:rsidRPr="007A2AC4" w:rsidRDefault="007A2AC4" w:rsidP="007A2AC4">
      <w:pPr>
        <w:pStyle w:val="ListParagraph"/>
        <w:numPr>
          <w:ilvl w:val="0"/>
          <w:numId w:val="4"/>
        </w:numPr>
        <w:rPr>
          <w:sz w:val="20"/>
          <w:szCs w:val="20"/>
          <w:lang w:val="en-US" w:eastAsia="en-US" w:bidi="ar-SA"/>
        </w:rPr>
      </w:pPr>
      <w:r w:rsidRPr="007A2AC4">
        <w:rPr>
          <w:sz w:val="24"/>
        </w:rPr>
        <w:t xml:space="preserve">Peste megye képviselete </w:t>
      </w:r>
    </w:p>
    <w:p w14:paraId="56501494" w14:textId="77777777" w:rsidR="003C5069" w:rsidRPr="007A2AC4" w:rsidRDefault="00963E2E" w:rsidP="007A2AC4">
      <w:pPr>
        <w:pStyle w:val="ListParagraph"/>
        <w:numPr>
          <w:ilvl w:val="0"/>
          <w:numId w:val="4"/>
        </w:numPr>
        <w:rPr>
          <w:sz w:val="20"/>
          <w:szCs w:val="20"/>
          <w:lang w:val="en-US" w:eastAsia="en-US" w:bidi="ar-SA"/>
        </w:rPr>
      </w:pPr>
      <w:r w:rsidRPr="007A2AC4">
        <w:rPr>
          <w:sz w:val="24"/>
        </w:rPr>
        <w:t>Egye</w:t>
      </w:r>
      <w:r w:rsidR="007B4351" w:rsidRPr="007A2AC4">
        <w:rPr>
          <w:sz w:val="24"/>
        </w:rPr>
        <w:t>bek</w:t>
      </w:r>
    </w:p>
    <w:p w14:paraId="5932671A" w14:textId="77777777" w:rsidR="003C5069" w:rsidRDefault="003C5069">
      <w:pPr>
        <w:pStyle w:val="BodyText"/>
        <w:rPr>
          <w:sz w:val="26"/>
        </w:rPr>
      </w:pPr>
    </w:p>
    <w:p w14:paraId="7DAA3B84" w14:textId="77777777" w:rsidR="003C5069" w:rsidRDefault="003C5069">
      <w:pPr>
        <w:pStyle w:val="BodyText"/>
        <w:spacing w:before="7"/>
        <w:rPr>
          <w:sz w:val="22"/>
        </w:rPr>
      </w:pPr>
    </w:p>
    <w:p w14:paraId="06BA2673" w14:textId="77777777" w:rsidR="003C5069" w:rsidRDefault="007B4351">
      <w:pPr>
        <w:pStyle w:val="BodyText"/>
        <w:ind w:left="126" w:right="120" w:firstLine="12"/>
        <w:jc w:val="both"/>
        <w:rPr>
          <w:i/>
        </w:rPr>
      </w:pPr>
      <w:r>
        <w:rPr>
          <w:color w:val="111111"/>
        </w:rPr>
        <w:t xml:space="preserve">A </w:t>
      </w:r>
      <w:r>
        <w:t xml:space="preserve">közgyülés nyílt, de felhívom minden  tisztelt  tagszervezetünk  figyelmét,  hogy  egy tagszervezetet csak </w:t>
      </w:r>
      <w:r>
        <w:rPr>
          <w:color w:val="0C0C0C"/>
        </w:rPr>
        <w:t xml:space="preserve">egy </w:t>
      </w:r>
      <w:r>
        <w:t xml:space="preserve">fő képviselhet a szavazáson! Amelyik tagszervezetünktől nem a bíróságon nyi1vántartott képviselő kíván élni a szavazati joggal, az illető hivatalos, pecsétes </w:t>
      </w:r>
      <w:r w:rsidRPr="007B4351">
        <w:t>megbízólevelet/meghatalmazást hozzon magával! Ennek hiányában szavazatát nem tudjuk elfogadni.</w:t>
      </w:r>
    </w:p>
    <w:p w14:paraId="2E61C80B" w14:textId="77777777" w:rsidR="003C5069" w:rsidRDefault="003C5069">
      <w:pPr>
        <w:pStyle w:val="BodyText"/>
        <w:spacing w:before="9"/>
        <w:rPr>
          <w:i/>
        </w:rPr>
      </w:pPr>
    </w:p>
    <w:p w14:paraId="784425A9" w14:textId="77777777" w:rsidR="003C5069" w:rsidRDefault="007B4351">
      <w:pPr>
        <w:pStyle w:val="BodyText"/>
        <w:spacing w:before="1" w:line="237" w:lineRule="auto"/>
        <w:ind w:left="132"/>
      </w:pPr>
      <w:r>
        <w:t>Amennyiben</w:t>
      </w:r>
      <w:r>
        <w:rPr>
          <w:spacing w:val="15"/>
        </w:rPr>
        <w:t xml:space="preserve"> </w:t>
      </w:r>
      <w:r>
        <w:t>17 órakor</w:t>
      </w:r>
      <w:r>
        <w:rPr>
          <w:spacing w:val="-28"/>
        </w:rPr>
        <w:t xml:space="preserve"> </w:t>
      </w:r>
      <w:r>
        <w:t>nincs</w:t>
      </w:r>
      <w:r>
        <w:rPr>
          <w:spacing w:val="-21"/>
        </w:rPr>
        <w:t xml:space="preserve"> </w:t>
      </w:r>
      <w:r>
        <w:t>jelen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tagszervezetek</w:t>
      </w:r>
      <w:r>
        <w:rPr>
          <w:spacing w:val="-21"/>
        </w:rPr>
        <w:t xml:space="preserve"> </w:t>
      </w:r>
      <w:r>
        <w:t>számának</w:t>
      </w:r>
      <w:r>
        <w:rPr>
          <w:spacing w:val="-6"/>
        </w:rPr>
        <w:t xml:space="preserve"> </w:t>
      </w:r>
      <w:r>
        <w:t>fele</w:t>
      </w:r>
      <w:r>
        <w:rPr>
          <w:spacing w:val="-20"/>
        </w:rPr>
        <w:t xml:space="preserve"> </w:t>
      </w:r>
      <w:r>
        <w:rPr>
          <w:color w:val="313131"/>
        </w:rPr>
        <w:t>+</w:t>
      </w:r>
      <w:r>
        <w:rPr>
          <w:color w:val="313131"/>
          <w:spacing w:val="-1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fő,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Közgyűlést változatlan napirenddel 17:15-re ismételten</w:t>
      </w:r>
      <w:r>
        <w:rPr>
          <w:spacing w:val="-33"/>
        </w:rPr>
        <w:t xml:space="preserve"> </w:t>
      </w:r>
      <w:r>
        <w:t>összehívom.</w:t>
      </w:r>
    </w:p>
    <w:p w14:paraId="6965B22A" w14:textId="77777777" w:rsidR="003C5069" w:rsidRDefault="003C5069">
      <w:pPr>
        <w:pStyle w:val="BodyText"/>
        <w:spacing w:before="5"/>
      </w:pPr>
    </w:p>
    <w:p w14:paraId="7D70D324" w14:textId="77777777" w:rsidR="003C5069" w:rsidRDefault="007B4351">
      <w:pPr>
        <w:pStyle w:val="BodyText"/>
        <w:spacing w:line="237" w:lineRule="auto"/>
        <w:ind w:left="116" w:firstLine="6"/>
      </w:pPr>
      <w:r>
        <w:t>Minden tisztelt tagszervezetünk megjelenésére számítok! A BTFSZ alapszabálya értelmében jelen meghívó csak elelktronikus formában kerül szétküldésre.</w:t>
      </w:r>
    </w:p>
    <w:p w14:paraId="6C60FCC5" w14:textId="77777777" w:rsidR="003C5069" w:rsidRDefault="003C5069">
      <w:pPr>
        <w:pStyle w:val="BodyText"/>
        <w:spacing w:before="3"/>
      </w:pPr>
    </w:p>
    <w:p w14:paraId="5FCDF299" w14:textId="77777777" w:rsidR="003C5069" w:rsidRDefault="007B4351">
      <w:pPr>
        <w:pStyle w:val="BodyText"/>
        <w:ind w:left="115"/>
      </w:pPr>
      <w:r>
        <w:t>Budapest, 2019. december 26.</w:t>
      </w:r>
    </w:p>
    <w:p w14:paraId="7AE0BA1C" w14:textId="77777777" w:rsidR="003C5069" w:rsidRDefault="003C5069">
      <w:pPr>
        <w:pStyle w:val="BodyText"/>
        <w:rPr>
          <w:sz w:val="26"/>
        </w:rPr>
      </w:pPr>
    </w:p>
    <w:p w14:paraId="1A50BEE8" w14:textId="77777777" w:rsidR="003C5069" w:rsidRDefault="003C5069">
      <w:pPr>
        <w:pStyle w:val="BodyText"/>
        <w:spacing w:before="10"/>
        <w:rPr>
          <w:sz w:val="22"/>
        </w:rPr>
      </w:pPr>
    </w:p>
    <w:p w14:paraId="26B89224" w14:textId="77777777" w:rsidR="003C5069" w:rsidRDefault="003C5069">
      <w:pPr>
        <w:pStyle w:val="BodyText"/>
        <w:rPr>
          <w:sz w:val="20"/>
        </w:rPr>
      </w:pPr>
    </w:p>
    <w:p w14:paraId="11CB29FA" w14:textId="77777777" w:rsidR="007B4351" w:rsidRDefault="007B4351" w:rsidP="007B4351">
      <w:pPr>
        <w:pStyle w:val="Body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Mets Miklós</w:t>
      </w:r>
    </w:p>
    <w:p w14:paraId="3A160675" w14:textId="77777777" w:rsidR="007B4351" w:rsidRDefault="007B4351" w:rsidP="007B4351">
      <w:pPr>
        <w:pStyle w:val="Body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elnök</w:t>
      </w:r>
    </w:p>
    <w:p w14:paraId="7A02778A" w14:textId="77777777" w:rsidR="003C5069" w:rsidRDefault="00963E2E">
      <w:pPr>
        <w:pStyle w:val="BodyText"/>
        <w:spacing w:before="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BB0DC72" wp14:editId="5B05F03B">
                <wp:simplePos x="0" y="0"/>
                <wp:positionH relativeFrom="page">
                  <wp:posOffset>4701540</wp:posOffset>
                </wp:positionH>
                <wp:positionV relativeFrom="paragraph">
                  <wp:posOffset>176530</wp:posOffset>
                </wp:positionV>
                <wp:extent cx="1664335" cy="615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15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444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DFA14" w14:textId="77777777" w:rsidR="007B4351" w:rsidRDefault="007B4351">
                            <w:pPr>
                              <w:spacing w:before="54" w:line="225" w:lineRule="auto"/>
                              <w:ind w:left="166" w:right="141"/>
                              <w:jc w:val="center"/>
                            </w:pPr>
                            <w:r>
                              <w:rPr>
                                <w:color w:val="333333"/>
                                <w:w w:val="95"/>
                              </w:rPr>
                              <w:t xml:space="preserve">BUDAPESTI </w:t>
                            </w:r>
                            <w:r>
                              <w:rPr>
                                <w:color w:val="282828"/>
                                <w:w w:val="95"/>
                              </w:rPr>
                              <w:t xml:space="preserve">TÁJFUTÓK </w:t>
                            </w:r>
                            <w:r>
                              <w:rPr>
                                <w:color w:val="282828"/>
                              </w:rPr>
                              <w:t>SZÖVETSÉGE</w:t>
                            </w:r>
                          </w:p>
                          <w:p w14:paraId="17CF814C" w14:textId="77777777" w:rsidR="007B4351" w:rsidRDefault="007B4351">
                            <w:pPr>
                              <w:spacing w:line="192" w:lineRule="exact"/>
                              <w:ind w:left="163" w:right="141"/>
                              <w:jc w:val="center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2F2F2F"/>
                                <w:sz w:val="17"/>
                              </w:rPr>
                              <w:t xml:space="preserve">1053 </w:t>
                            </w:r>
                            <w:r>
                              <w:rPr>
                                <w:rFonts w:ascii="Arial"/>
                                <w:color w:val="262626"/>
                                <w:sz w:val="17"/>
                              </w:rPr>
                              <w:t xml:space="preserve">Bp., </w:t>
                            </w:r>
                            <w:r>
                              <w:rPr>
                                <w:rFonts w:ascii="Arial"/>
                                <w:color w:val="1D1D1D"/>
                                <w:sz w:val="17"/>
                              </w:rPr>
                              <w:t xml:space="preserve">Curia </w:t>
                            </w:r>
                            <w:r>
                              <w:rPr>
                                <w:rFonts w:ascii="Arial"/>
                                <w:color w:val="2A2A2A"/>
                                <w:sz w:val="17"/>
                              </w:rPr>
                              <w:t xml:space="preserve">u. </w:t>
                            </w:r>
                            <w:r>
                              <w:rPr>
                                <w:rFonts w:ascii="Arial"/>
                                <w:color w:val="1F1F1F"/>
                                <w:sz w:val="17"/>
                              </w:rPr>
                              <w:t>3.</w:t>
                            </w:r>
                          </w:p>
                          <w:p w14:paraId="0EA004A6" w14:textId="77777777" w:rsidR="007B4351" w:rsidRDefault="007B4351">
                            <w:pPr>
                              <w:spacing w:line="195" w:lineRule="exact"/>
                              <w:ind w:left="160" w:right="141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262626"/>
                                <w:sz w:val="17"/>
                              </w:rPr>
                              <w:t>Adósz.</w:t>
                            </w:r>
                            <w:r>
                              <w:rPr>
                                <w:rFonts w:ascii="Arial" w:hAnsi="Arial"/>
                                <w:color w:val="2A2A2A"/>
                                <w:sz w:val="17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1C1C1C"/>
                                <w:sz w:val="17"/>
                              </w:rPr>
                              <w:t>19622684-1-41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0.2pt;margin-top:13.9pt;width:131.05pt;height:48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" filled="f" strokecolor="#54445b" strokeweight=".72pt">
                <v:textbox inset="0,0,0,0">
                  <w:txbxContent>
                    <w:p w14:paraId="0DDDFA14" w14:textId="77777777" w:rsidR="007B4351" w:rsidRDefault="007B4351">
                      <w:pPr>
                        <w:spacing w:before="54" w:line="225" w:lineRule="auto"/>
                        <w:ind w:left="166" w:right="141"/>
                        <w:jc w:val="center"/>
                      </w:pPr>
                      <w:r>
                        <w:rPr>
                          <w:color w:val="333333"/>
                          <w:w w:val="95"/>
                        </w:rPr>
                        <w:t xml:space="preserve">BUDAPESTI </w:t>
                      </w:r>
                      <w:r>
                        <w:rPr>
                          <w:color w:val="282828"/>
                          <w:w w:val="95"/>
                        </w:rPr>
                        <w:t xml:space="preserve">TÁJFUTÓK </w:t>
                      </w:r>
                      <w:r>
                        <w:rPr>
                          <w:color w:val="282828"/>
                        </w:rPr>
                        <w:t>SZÖVETSÉGE</w:t>
                      </w:r>
                    </w:p>
                    <w:p w14:paraId="17CF814C" w14:textId="77777777" w:rsidR="007B4351" w:rsidRDefault="007B4351">
                      <w:pPr>
                        <w:spacing w:line="192" w:lineRule="exact"/>
                        <w:ind w:left="163" w:right="141"/>
                        <w:jc w:val="center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2F2F2F"/>
                          <w:sz w:val="17"/>
                        </w:rPr>
                        <w:t xml:space="preserve">1053 </w:t>
                      </w:r>
                      <w:r>
                        <w:rPr>
                          <w:rFonts w:ascii="Arial"/>
                          <w:color w:val="262626"/>
                          <w:sz w:val="17"/>
                        </w:rPr>
                        <w:t xml:space="preserve">Bp., </w:t>
                      </w:r>
                      <w:r>
                        <w:rPr>
                          <w:rFonts w:ascii="Arial"/>
                          <w:color w:val="1D1D1D"/>
                          <w:sz w:val="17"/>
                        </w:rPr>
                        <w:t xml:space="preserve">Curia </w:t>
                      </w:r>
                      <w:r>
                        <w:rPr>
                          <w:rFonts w:ascii="Arial"/>
                          <w:color w:val="2A2A2A"/>
                          <w:sz w:val="17"/>
                        </w:rPr>
                        <w:t xml:space="preserve">u. </w:t>
                      </w:r>
                      <w:r>
                        <w:rPr>
                          <w:rFonts w:ascii="Arial"/>
                          <w:color w:val="1F1F1F"/>
                          <w:sz w:val="17"/>
                        </w:rPr>
                        <w:t>3.</w:t>
                      </w:r>
                    </w:p>
                    <w:p w14:paraId="0EA004A6" w14:textId="77777777" w:rsidR="007B4351" w:rsidRDefault="007B4351">
                      <w:pPr>
                        <w:spacing w:line="195" w:lineRule="exact"/>
                        <w:ind w:left="160" w:right="141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7"/>
                        </w:rPr>
                        <w:t>Adósz.</w:t>
                      </w:r>
                      <w:r>
                        <w:rPr>
                          <w:rFonts w:ascii="Arial" w:hAnsi="Arial"/>
                          <w:color w:val="2A2A2A"/>
                          <w:sz w:val="17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1C1C1C"/>
                          <w:sz w:val="17"/>
                        </w:rPr>
                        <w:t>19622684-1-41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C5069">
      <w:type w:val="continuous"/>
      <w:pgSz w:w="11910" w:h="16850"/>
      <w:pgMar w:top="160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53C"/>
    <w:multiLevelType w:val="hybridMultilevel"/>
    <w:tmpl w:val="B4BC1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2C8D"/>
    <w:multiLevelType w:val="hybridMultilevel"/>
    <w:tmpl w:val="B7DACD62"/>
    <w:lvl w:ilvl="0" w:tplc="0409000F">
      <w:start w:val="1"/>
      <w:numFmt w:val="decimal"/>
      <w:lvlText w:val="%1."/>
      <w:lvlJc w:val="left"/>
      <w:pPr>
        <w:ind w:left="1092" w:hanging="360"/>
      </w:p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31DE4621"/>
    <w:multiLevelType w:val="hybridMultilevel"/>
    <w:tmpl w:val="6904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0DE3"/>
    <w:multiLevelType w:val="hybridMultilevel"/>
    <w:tmpl w:val="EFB0EF7A"/>
    <w:lvl w:ilvl="0" w:tplc="AFDE4BFA">
      <w:start w:val="3"/>
      <w:numFmt w:val="decimal"/>
      <w:lvlText w:val="%1."/>
      <w:lvlJc w:val="left"/>
      <w:pPr>
        <w:ind w:left="372" w:hanging="22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u-HU" w:eastAsia="hu-HU" w:bidi="hu-HU"/>
      </w:rPr>
    </w:lvl>
    <w:lvl w:ilvl="1" w:tplc="0B10C9AC">
      <w:start w:val="1"/>
      <w:numFmt w:val="decimal"/>
      <w:lvlText w:val="%2."/>
      <w:lvlJc w:val="left"/>
      <w:pPr>
        <w:ind w:left="874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hu-HU" w:eastAsia="hu-HU" w:bidi="hu-HU"/>
      </w:rPr>
    </w:lvl>
    <w:lvl w:ilvl="2" w:tplc="7DC2EA28">
      <w:numFmt w:val="bullet"/>
      <w:lvlText w:val="•"/>
      <w:lvlJc w:val="left"/>
      <w:pPr>
        <w:ind w:left="1818" w:hanging="365"/>
      </w:pPr>
      <w:rPr>
        <w:rFonts w:hint="default"/>
        <w:lang w:val="hu-HU" w:eastAsia="hu-HU" w:bidi="hu-HU"/>
      </w:rPr>
    </w:lvl>
    <w:lvl w:ilvl="3" w:tplc="830018CE">
      <w:numFmt w:val="bullet"/>
      <w:lvlText w:val="•"/>
      <w:lvlJc w:val="left"/>
      <w:pPr>
        <w:ind w:left="2757" w:hanging="365"/>
      </w:pPr>
      <w:rPr>
        <w:rFonts w:hint="default"/>
        <w:lang w:val="hu-HU" w:eastAsia="hu-HU" w:bidi="hu-HU"/>
      </w:rPr>
    </w:lvl>
    <w:lvl w:ilvl="4" w:tplc="012894F8">
      <w:numFmt w:val="bullet"/>
      <w:lvlText w:val="•"/>
      <w:lvlJc w:val="left"/>
      <w:pPr>
        <w:ind w:left="3696" w:hanging="365"/>
      </w:pPr>
      <w:rPr>
        <w:rFonts w:hint="default"/>
        <w:lang w:val="hu-HU" w:eastAsia="hu-HU" w:bidi="hu-HU"/>
      </w:rPr>
    </w:lvl>
    <w:lvl w:ilvl="5" w:tplc="795AF074">
      <w:numFmt w:val="bullet"/>
      <w:lvlText w:val="•"/>
      <w:lvlJc w:val="left"/>
      <w:pPr>
        <w:ind w:left="4635" w:hanging="365"/>
      </w:pPr>
      <w:rPr>
        <w:rFonts w:hint="default"/>
        <w:lang w:val="hu-HU" w:eastAsia="hu-HU" w:bidi="hu-HU"/>
      </w:rPr>
    </w:lvl>
    <w:lvl w:ilvl="6" w:tplc="3F16B640">
      <w:numFmt w:val="bullet"/>
      <w:lvlText w:val="•"/>
      <w:lvlJc w:val="left"/>
      <w:pPr>
        <w:ind w:left="5573" w:hanging="365"/>
      </w:pPr>
      <w:rPr>
        <w:rFonts w:hint="default"/>
        <w:lang w:val="hu-HU" w:eastAsia="hu-HU" w:bidi="hu-HU"/>
      </w:rPr>
    </w:lvl>
    <w:lvl w:ilvl="7" w:tplc="33FA7456">
      <w:numFmt w:val="bullet"/>
      <w:lvlText w:val="•"/>
      <w:lvlJc w:val="left"/>
      <w:pPr>
        <w:ind w:left="6512" w:hanging="365"/>
      </w:pPr>
      <w:rPr>
        <w:rFonts w:hint="default"/>
        <w:lang w:val="hu-HU" w:eastAsia="hu-HU" w:bidi="hu-HU"/>
      </w:rPr>
    </w:lvl>
    <w:lvl w:ilvl="8" w:tplc="AB86E0E8">
      <w:numFmt w:val="bullet"/>
      <w:lvlText w:val="•"/>
      <w:lvlJc w:val="left"/>
      <w:pPr>
        <w:ind w:left="7451" w:hanging="365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69"/>
    <w:rsid w:val="003C5069"/>
    <w:rsid w:val="007A2AC4"/>
    <w:rsid w:val="007B4351"/>
    <w:rsid w:val="009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B95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line="275" w:lineRule="exact"/>
      <w:ind w:left="372" w:hanging="3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7A2A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line="275" w:lineRule="exact"/>
      <w:ind w:left="372" w:hanging="3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7A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578123B-F3BC-EB44-9D66-770AF8C7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Macintosh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Egei</cp:lastModifiedBy>
  <cp:revision>3</cp:revision>
  <dcterms:created xsi:type="dcterms:W3CDTF">2018-12-26T18:13:00Z</dcterms:created>
  <dcterms:modified xsi:type="dcterms:W3CDTF">2018-12-26T18:30:00Z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Xerox WorkCentre 6515DN</vt:lpwstr>
  </property>
  <property fmtid="{D5CDD505-2E9C-101B-9397-08002B2CF9AE}" pid="4" name="LastSaved">
    <vt:filetime>2018-12-26T00:00:00Z</vt:filetime>
  </property>
</Properties>
</file>